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20"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firstRow="1" w:lastRow="0" w:firstColumn="1" w:lastColumn="0" w:noHBand="0" w:noVBand="1"/>
      </w:tblPr>
      <w:tblGrid>
        <w:gridCol w:w="1465"/>
        <w:gridCol w:w="1053"/>
        <w:gridCol w:w="851"/>
        <w:gridCol w:w="1276"/>
        <w:gridCol w:w="1611"/>
        <w:gridCol w:w="4732"/>
        <w:gridCol w:w="4732"/>
      </w:tblGrid>
      <w:tr w:rsidR="00B9039B" w:rsidRPr="00BC0AD8" w:rsidTr="00100820">
        <w:trPr>
          <w:gridAfter w:val="1"/>
          <w:wAfter w:w="4732" w:type="dxa"/>
        </w:trPr>
        <w:tc>
          <w:tcPr>
            <w:tcW w:w="10988" w:type="dxa"/>
            <w:gridSpan w:val="6"/>
          </w:tcPr>
          <w:p w:rsidR="00B9039B" w:rsidRPr="00B90302" w:rsidRDefault="00B90302" w:rsidP="00B90302">
            <w:pPr>
              <w:spacing w:after="120"/>
              <w:rPr>
                <w:rFonts w:ascii="Calibri" w:hAnsi="Calibri"/>
                <w:b/>
                <w:color w:val="000000"/>
                <w:sz w:val="36"/>
                <w:szCs w:val="36"/>
              </w:rPr>
            </w:pPr>
            <w:bookmarkStart w:id="0" w:name="_GoBack"/>
            <w:bookmarkEnd w:id="0"/>
            <w:r w:rsidRPr="007B5DC7">
              <w:rPr>
                <w:rFonts w:ascii="Calibri" w:hAnsi="Calibri" w:cs="Courier New"/>
                <w:b/>
                <w:color w:val="CC0066"/>
                <w:sz w:val="36"/>
                <w:szCs w:val="36"/>
              </w:rPr>
              <w:t>Learning Styles: materials making workshops</w:t>
            </w:r>
          </w:p>
          <w:p w:rsidR="00B90302" w:rsidRPr="00753A94" w:rsidRDefault="00B90302" w:rsidP="00B90302">
            <w:pPr>
              <w:rPr>
                <w:rFonts w:ascii="Calibri" w:hAnsi="Calibri"/>
              </w:rPr>
            </w:pPr>
            <w:r>
              <w:rPr>
                <w:rFonts w:ascii="Calibri" w:hAnsi="Calibri"/>
                <w:color w:val="000F38"/>
                <w:sz w:val="28"/>
                <w:szCs w:val="28"/>
              </w:rPr>
              <w:t>10am-4</w:t>
            </w:r>
            <w:r w:rsidRPr="00556F9D">
              <w:rPr>
                <w:rFonts w:ascii="Calibri" w:hAnsi="Calibri"/>
                <w:color w:val="000F38"/>
                <w:sz w:val="28"/>
                <w:szCs w:val="28"/>
              </w:rPr>
              <w:t xml:space="preserve">pm </w:t>
            </w:r>
            <w:r>
              <w:rPr>
                <w:rFonts w:ascii="Calibri" w:hAnsi="Calibri"/>
                <w:color w:val="000F38"/>
                <w:sz w:val="28"/>
                <w:szCs w:val="28"/>
              </w:rPr>
              <w:t>on Friday 8</w:t>
            </w:r>
            <w:r w:rsidRPr="00753A94">
              <w:rPr>
                <w:rFonts w:ascii="Calibri" w:hAnsi="Calibri"/>
                <w:color w:val="000F38"/>
                <w:sz w:val="28"/>
                <w:szCs w:val="28"/>
                <w:vertAlign w:val="superscript"/>
              </w:rPr>
              <w:t>th</w:t>
            </w:r>
            <w:r>
              <w:rPr>
                <w:rFonts w:ascii="Calibri" w:hAnsi="Calibri"/>
                <w:color w:val="000F38"/>
                <w:sz w:val="28"/>
                <w:szCs w:val="28"/>
              </w:rPr>
              <w:t xml:space="preserve"> March</w:t>
            </w:r>
            <w:r>
              <w:rPr>
                <w:rFonts w:ascii="Calibri" w:hAnsi="Calibri"/>
              </w:rPr>
              <w:t xml:space="preserve"> </w:t>
            </w:r>
          </w:p>
          <w:p w:rsidR="00B9039B" w:rsidRPr="00BC0AD8" w:rsidRDefault="00B90302" w:rsidP="00B90302">
            <w:pPr>
              <w:rPr>
                <w:color w:val="000F38"/>
              </w:rPr>
            </w:pPr>
            <w:r>
              <w:rPr>
                <w:rFonts w:ascii="Calibri" w:hAnsi="Calibri"/>
                <w:color w:val="000F38"/>
                <w:sz w:val="28"/>
                <w:szCs w:val="28"/>
              </w:rPr>
              <w:t>at Learning Unlimited, London WC1H 0AL</w:t>
            </w:r>
          </w:p>
        </w:tc>
      </w:tr>
      <w:tr w:rsidR="00B9039B" w:rsidRPr="00BC0AD8" w:rsidTr="00100820">
        <w:trPr>
          <w:gridAfter w:val="1"/>
          <w:wAfter w:w="4732" w:type="dxa"/>
        </w:trPr>
        <w:tc>
          <w:tcPr>
            <w:tcW w:w="10988" w:type="dxa"/>
            <w:gridSpan w:val="6"/>
          </w:tcPr>
          <w:p w:rsidR="00B9039B" w:rsidRPr="00BC0AD8" w:rsidRDefault="00B9039B">
            <w:pPr>
              <w:rPr>
                <w:color w:val="000F38"/>
              </w:rPr>
            </w:pPr>
          </w:p>
        </w:tc>
      </w:tr>
      <w:tr w:rsidR="00B9039B" w:rsidRPr="00BC0AD8" w:rsidTr="00100820">
        <w:trPr>
          <w:gridAfter w:val="1"/>
          <w:wAfter w:w="4732" w:type="dxa"/>
        </w:trPr>
        <w:tc>
          <w:tcPr>
            <w:tcW w:w="10988" w:type="dxa"/>
            <w:gridSpan w:val="6"/>
            <w:shd w:val="clear" w:color="auto" w:fill="000F38"/>
          </w:tcPr>
          <w:p w:rsidR="00B9039B" w:rsidRPr="0025173F" w:rsidRDefault="00B9039B">
            <w:pPr>
              <w:rPr>
                <w:b/>
                <w:color w:val="FFFFFF" w:themeColor="background1"/>
                <w:sz w:val="24"/>
                <w:szCs w:val="24"/>
              </w:rPr>
            </w:pPr>
            <w:r w:rsidRPr="0025173F">
              <w:rPr>
                <w:b/>
                <w:color w:val="FFFFFF" w:themeColor="background1"/>
                <w:sz w:val="24"/>
                <w:szCs w:val="24"/>
              </w:rPr>
              <w:t>Participant’s Details</w:t>
            </w:r>
          </w:p>
        </w:tc>
      </w:tr>
      <w:tr w:rsidR="00100820" w:rsidRPr="00BC0AD8" w:rsidTr="00100820">
        <w:tc>
          <w:tcPr>
            <w:tcW w:w="1465" w:type="dxa"/>
          </w:tcPr>
          <w:p w:rsidR="00100820" w:rsidRPr="00BC0AD8" w:rsidRDefault="00100820" w:rsidP="00D6539E">
            <w:pPr>
              <w:spacing w:line="276" w:lineRule="auto"/>
              <w:rPr>
                <w:color w:val="000F38"/>
                <w:sz w:val="24"/>
                <w:szCs w:val="24"/>
              </w:rPr>
            </w:pPr>
            <w:r w:rsidRPr="00BC0AD8">
              <w:rPr>
                <w:color w:val="000F38"/>
                <w:sz w:val="24"/>
                <w:szCs w:val="24"/>
              </w:rPr>
              <w:t>Title</w:t>
            </w:r>
          </w:p>
        </w:tc>
        <w:tc>
          <w:tcPr>
            <w:tcW w:w="1053" w:type="dxa"/>
          </w:tcPr>
          <w:p w:rsidR="00100820" w:rsidRPr="00BC0AD8" w:rsidRDefault="00100820" w:rsidP="00CE39FC">
            <w:pPr>
              <w:spacing w:line="276" w:lineRule="auto"/>
              <w:rPr>
                <w:color w:val="000F38"/>
                <w:sz w:val="24"/>
                <w:szCs w:val="24"/>
              </w:rPr>
            </w:pPr>
          </w:p>
        </w:tc>
        <w:tc>
          <w:tcPr>
            <w:tcW w:w="851" w:type="dxa"/>
          </w:tcPr>
          <w:p w:rsidR="00100820" w:rsidRPr="00BC0AD8" w:rsidRDefault="00100820" w:rsidP="00CE39FC">
            <w:pPr>
              <w:rPr>
                <w:color w:val="000F38"/>
                <w:sz w:val="24"/>
                <w:szCs w:val="24"/>
              </w:rPr>
            </w:pPr>
            <w:r>
              <w:rPr>
                <w:color w:val="000F38"/>
                <w:sz w:val="24"/>
                <w:szCs w:val="24"/>
              </w:rPr>
              <w:t>Name</w:t>
            </w:r>
          </w:p>
        </w:tc>
        <w:tc>
          <w:tcPr>
            <w:tcW w:w="7619" w:type="dxa"/>
            <w:gridSpan w:val="3"/>
          </w:tcPr>
          <w:p w:rsidR="00100820" w:rsidRPr="00BC0AD8" w:rsidRDefault="00100820" w:rsidP="00CE39FC">
            <w:pPr>
              <w:rPr>
                <w:color w:val="000F38"/>
                <w:sz w:val="24"/>
                <w:szCs w:val="24"/>
              </w:rPr>
            </w:pPr>
          </w:p>
        </w:tc>
        <w:tc>
          <w:tcPr>
            <w:tcW w:w="4732" w:type="dxa"/>
          </w:tcPr>
          <w:p w:rsidR="00100820" w:rsidRPr="00BC0AD8" w:rsidRDefault="00100820" w:rsidP="00CE39FC">
            <w:pPr>
              <w:spacing w:line="276" w:lineRule="auto"/>
              <w:rPr>
                <w:color w:val="000F38"/>
                <w:sz w:val="24"/>
                <w:szCs w:val="24"/>
              </w:rPr>
            </w:pPr>
          </w:p>
        </w:tc>
      </w:tr>
      <w:tr w:rsidR="00100820" w:rsidRPr="00BC0AD8" w:rsidTr="00100820">
        <w:trPr>
          <w:gridAfter w:val="1"/>
          <w:wAfter w:w="4732" w:type="dxa"/>
        </w:trPr>
        <w:tc>
          <w:tcPr>
            <w:tcW w:w="1465" w:type="dxa"/>
          </w:tcPr>
          <w:p w:rsidR="00100820" w:rsidRPr="00BC0AD8" w:rsidRDefault="00100820" w:rsidP="00D6539E">
            <w:pPr>
              <w:spacing w:line="276" w:lineRule="auto"/>
              <w:rPr>
                <w:color w:val="000F38"/>
                <w:sz w:val="24"/>
                <w:szCs w:val="24"/>
              </w:rPr>
            </w:pPr>
            <w:r w:rsidRPr="00BC0AD8">
              <w:rPr>
                <w:color w:val="000F38"/>
                <w:sz w:val="24"/>
                <w:szCs w:val="24"/>
              </w:rPr>
              <w:t>Job Title</w:t>
            </w:r>
          </w:p>
        </w:tc>
        <w:tc>
          <w:tcPr>
            <w:tcW w:w="9523" w:type="dxa"/>
            <w:gridSpan w:val="5"/>
          </w:tcPr>
          <w:p w:rsidR="00100820" w:rsidRPr="00BC0AD8" w:rsidRDefault="00100820" w:rsidP="00D6539E">
            <w:pPr>
              <w:spacing w:line="276" w:lineRule="auto"/>
              <w:rPr>
                <w:color w:val="000F38"/>
                <w:sz w:val="24"/>
                <w:szCs w:val="24"/>
              </w:rPr>
            </w:pPr>
          </w:p>
        </w:tc>
      </w:tr>
      <w:tr w:rsidR="00100820" w:rsidRPr="00BC0AD8" w:rsidTr="00100820">
        <w:trPr>
          <w:gridAfter w:val="1"/>
          <w:wAfter w:w="4732" w:type="dxa"/>
        </w:trPr>
        <w:tc>
          <w:tcPr>
            <w:tcW w:w="1465" w:type="dxa"/>
          </w:tcPr>
          <w:p w:rsidR="00100820" w:rsidRPr="00BC0AD8" w:rsidRDefault="00100820" w:rsidP="00D6539E">
            <w:pPr>
              <w:spacing w:line="276" w:lineRule="auto"/>
              <w:rPr>
                <w:color w:val="000F38"/>
                <w:sz w:val="24"/>
                <w:szCs w:val="24"/>
              </w:rPr>
            </w:pPr>
            <w:r w:rsidRPr="00BC0AD8">
              <w:rPr>
                <w:color w:val="000F38"/>
                <w:sz w:val="24"/>
                <w:szCs w:val="24"/>
              </w:rPr>
              <w:t>Organisation</w:t>
            </w:r>
          </w:p>
        </w:tc>
        <w:tc>
          <w:tcPr>
            <w:tcW w:w="9523" w:type="dxa"/>
            <w:gridSpan w:val="5"/>
          </w:tcPr>
          <w:p w:rsidR="00100820" w:rsidRPr="00BC0AD8" w:rsidRDefault="00100820" w:rsidP="00D6539E">
            <w:pPr>
              <w:spacing w:line="276" w:lineRule="auto"/>
              <w:rPr>
                <w:color w:val="000F38"/>
                <w:sz w:val="24"/>
                <w:szCs w:val="24"/>
              </w:rPr>
            </w:pPr>
          </w:p>
        </w:tc>
      </w:tr>
      <w:tr w:rsidR="00100820" w:rsidRPr="00BC0AD8" w:rsidTr="00100820">
        <w:trPr>
          <w:gridAfter w:val="1"/>
          <w:wAfter w:w="4732" w:type="dxa"/>
        </w:trPr>
        <w:tc>
          <w:tcPr>
            <w:tcW w:w="1465" w:type="dxa"/>
          </w:tcPr>
          <w:p w:rsidR="00100820" w:rsidRPr="00BC0AD8" w:rsidRDefault="00100820" w:rsidP="00D6539E">
            <w:pPr>
              <w:spacing w:line="276" w:lineRule="auto"/>
              <w:rPr>
                <w:color w:val="000F38"/>
                <w:sz w:val="24"/>
                <w:szCs w:val="24"/>
              </w:rPr>
            </w:pPr>
            <w:r w:rsidRPr="00BC0AD8">
              <w:rPr>
                <w:color w:val="000F38"/>
                <w:sz w:val="24"/>
                <w:szCs w:val="24"/>
              </w:rPr>
              <w:t>Address</w:t>
            </w:r>
          </w:p>
        </w:tc>
        <w:tc>
          <w:tcPr>
            <w:tcW w:w="9523" w:type="dxa"/>
            <w:gridSpan w:val="5"/>
          </w:tcPr>
          <w:p w:rsidR="00100820" w:rsidRPr="00BC0AD8" w:rsidRDefault="00100820" w:rsidP="00D6539E">
            <w:pPr>
              <w:spacing w:line="276" w:lineRule="auto"/>
              <w:rPr>
                <w:color w:val="000F38"/>
                <w:sz w:val="24"/>
                <w:szCs w:val="24"/>
              </w:rPr>
            </w:pPr>
          </w:p>
        </w:tc>
      </w:tr>
      <w:tr w:rsidR="00100820" w:rsidRPr="00BC0AD8" w:rsidTr="00100820">
        <w:trPr>
          <w:gridAfter w:val="1"/>
          <w:wAfter w:w="4732" w:type="dxa"/>
        </w:trPr>
        <w:tc>
          <w:tcPr>
            <w:tcW w:w="1465" w:type="dxa"/>
          </w:tcPr>
          <w:p w:rsidR="00100820" w:rsidRPr="00BC0AD8" w:rsidRDefault="00100820" w:rsidP="00D6539E">
            <w:pPr>
              <w:spacing w:line="276" w:lineRule="auto"/>
              <w:rPr>
                <w:color w:val="000F38"/>
                <w:sz w:val="24"/>
                <w:szCs w:val="24"/>
              </w:rPr>
            </w:pPr>
          </w:p>
        </w:tc>
        <w:tc>
          <w:tcPr>
            <w:tcW w:w="9523" w:type="dxa"/>
            <w:gridSpan w:val="5"/>
          </w:tcPr>
          <w:p w:rsidR="00100820" w:rsidRPr="00BC0AD8" w:rsidRDefault="00100820" w:rsidP="00D6539E">
            <w:pPr>
              <w:spacing w:line="276" w:lineRule="auto"/>
              <w:rPr>
                <w:color w:val="000F38"/>
                <w:sz w:val="24"/>
                <w:szCs w:val="24"/>
              </w:rPr>
            </w:pPr>
          </w:p>
        </w:tc>
      </w:tr>
      <w:tr w:rsidR="00100820" w:rsidRPr="00BC0AD8" w:rsidTr="00100820">
        <w:trPr>
          <w:gridAfter w:val="1"/>
          <w:wAfter w:w="4732" w:type="dxa"/>
        </w:trPr>
        <w:tc>
          <w:tcPr>
            <w:tcW w:w="1465" w:type="dxa"/>
          </w:tcPr>
          <w:p w:rsidR="00100820" w:rsidRPr="00BC0AD8" w:rsidRDefault="00100820" w:rsidP="00D6539E">
            <w:pPr>
              <w:spacing w:line="276" w:lineRule="auto"/>
              <w:rPr>
                <w:color w:val="000F38"/>
                <w:sz w:val="24"/>
                <w:szCs w:val="24"/>
              </w:rPr>
            </w:pPr>
            <w:r w:rsidRPr="00BC0AD8">
              <w:rPr>
                <w:color w:val="000F38"/>
                <w:sz w:val="24"/>
                <w:szCs w:val="24"/>
              </w:rPr>
              <w:t>Postcode</w:t>
            </w:r>
          </w:p>
        </w:tc>
        <w:tc>
          <w:tcPr>
            <w:tcW w:w="9523" w:type="dxa"/>
            <w:gridSpan w:val="5"/>
          </w:tcPr>
          <w:p w:rsidR="00100820" w:rsidRPr="00BC0AD8" w:rsidRDefault="00100820" w:rsidP="00D6539E">
            <w:pPr>
              <w:spacing w:line="276" w:lineRule="auto"/>
              <w:rPr>
                <w:color w:val="000F38"/>
                <w:sz w:val="24"/>
                <w:szCs w:val="24"/>
              </w:rPr>
            </w:pPr>
          </w:p>
        </w:tc>
      </w:tr>
      <w:tr w:rsidR="00100820" w:rsidRPr="00BC0AD8" w:rsidTr="00100820">
        <w:trPr>
          <w:gridAfter w:val="1"/>
          <w:wAfter w:w="4732" w:type="dxa"/>
        </w:trPr>
        <w:tc>
          <w:tcPr>
            <w:tcW w:w="1465" w:type="dxa"/>
          </w:tcPr>
          <w:p w:rsidR="00100820" w:rsidRPr="00BC0AD8" w:rsidRDefault="00100820" w:rsidP="00D6539E">
            <w:pPr>
              <w:spacing w:line="276" w:lineRule="auto"/>
              <w:rPr>
                <w:color w:val="000F38"/>
                <w:sz w:val="24"/>
                <w:szCs w:val="24"/>
              </w:rPr>
            </w:pPr>
            <w:r w:rsidRPr="00BC0AD8">
              <w:rPr>
                <w:color w:val="000F38"/>
                <w:sz w:val="24"/>
                <w:szCs w:val="24"/>
              </w:rPr>
              <w:t>Telephone</w:t>
            </w:r>
          </w:p>
        </w:tc>
        <w:tc>
          <w:tcPr>
            <w:tcW w:w="3180" w:type="dxa"/>
            <w:gridSpan w:val="3"/>
          </w:tcPr>
          <w:p w:rsidR="00100820" w:rsidRPr="00BC0AD8" w:rsidRDefault="00100820" w:rsidP="00D6539E">
            <w:pPr>
              <w:spacing w:line="276" w:lineRule="auto"/>
              <w:rPr>
                <w:color w:val="000F38"/>
                <w:sz w:val="24"/>
                <w:szCs w:val="24"/>
              </w:rPr>
            </w:pPr>
          </w:p>
        </w:tc>
        <w:tc>
          <w:tcPr>
            <w:tcW w:w="1611" w:type="dxa"/>
          </w:tcPr>
          <w:p w:rsidR="00100820" w:rsidRPr="00BC0AD8" w:rsidRDefault="00100820" w:rsidP="00D6539E">
            <w:pPr>
              <w:spacing w:line="276" w:lineRule="auto"/>
              <w:rPr>
                <w:color w:val="000F38"/>
                <w:sz w:val="24"/>
                <w:szCs w:val="24"/>
              </w:rPr>
            </w:pPr>
            <w:r w:rsidRPr="00BC0AD8">
              <w:rPr>
                <w:color w:val="000F38"/>
                <w:sz w:val="24"/>
                <w:szCs w:val="24"/>
              </w:rPr>
              <w:t>Email address</w:t>
            </w:r>
          </w:p>
        </w:tc>
        <w:tc>
          <w:tcPr>
            <w:tcW w:w="4732" w:type="dxa"/>
          </w:tcPr>
          <w:p w:rsidR="00100820" w:rsidRPr="00BC0AD8" w:rsidRDefault="00100820" w:rsidP="00D6539E">
            <w:pPr>
              <w:spacing w:line="276" w:lineRule="auto"/>
              <w:rPr>
                <w:color w:val="000F38"/>
                <w:sz w:val="24"/>
                <w:szCs w:val="24"/>
              </w:rPr>
            </w:pPr>
          </w:p>
        </w:tc>
      </w:tr>
    </w:tbl>
    <w:p w:rsidR="00C87DEA" w:rsidRPr="00BC0AD8" w:rsidRDefault="00C87DEA">
      <w:pPr>
        <w:rPr>
          <w:color w:val="000F38"/>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firstRow="1" w:lastRow="0" w:firstColumn="1" w:lastColumn="0" w:noHBand="0" w:noVBand="1"/>
      </w:tblPr>
      <w:tblGrid>
        <w:gridCol w:w="392"/>
        <w:gridCol w:w="3969"/>
        <w:gridCol w:w="2129"/>
        <w:gridCol w:w="4498"/>
      </w:tblGrid>
      <w:tr w:rsidR="00D6539E" w:rsidRPr="00BC0AD8" w:rsidTr="002A65FC">
        <w:tc>
          <w:tcPr>
            <w:tcW w:w="10988" w:type="dxa"/>
            <w:gridSpan w:val="4"/>
            <w:shd w:val="clear" w:color="auto" w:fill="000F38"/>
          </w:tcPr>
          <w:p w:rsidR="00D6539E" w:rsidRPr="002A65FC" w:rsidRDefault="00D6539E" w:rsidP="00D6539E">
            <w:pPr>
              <w:spacing w:line="276" w:lineRule="auto"/>
              <w:rPr>
                <w:color w:val="FFFFFF" w:themeColor="background1"/>
                <w:sz w:val="24"/>
                <w:szCs w:val="24"/>
              </w:rPr>
            </w:pPr>
            <w:r w:rsidRPr="002A65FC">
              <w:rPr>
                <w:b/>
                <w:color w:val="FFFFFF" w:themeColor="background1"/>
                <w:sz w:val="24"/>
                <w:szCs w:val="24"/>
              </w:rPr>
              <w:t>Payment Details</w:t>
            </w:r>
          </w:p>
        </w:tc>
      </w:tr>
      <w:tr w:rsidR="002A65FC" w:rsidRPr="00BC0AD8" w:rsidTr="002A65FC">
        <w:tc>
          <w:tcPr>
            <w:tcW w:w="10988" w:type="dxa"/>
            <w:gridSpan w:val="4"/>
          </w:tcPr>
          <w:p w:rsidR="002A65FC" w:rsidRPr="00BC0AD8" w:rsidRDefault="002A65FC" w:rsidP="00D6539E">
            <w:pPr>
              <w:spacing w:line="276" w:lineRule="auto"/>
              <w:rPr>
                <w:color w:val="000F38"/>
                <w:sz w:val="24"/>
                <w:szCs w:val="24"/>
              </w:rPr>
            </w:pPr>
            <w:r w:rsidRPr="00BC0AD8">
              <w:rPr>
                <w:b/>
                <w:color w:val="000F38"/>
                <w:sz w:val="24"/>
                <w:szCs w:val="24"/>
              </w:rPr>
              <w:t>Total cost per person: £</w:t>
            </w:r>
            <w:r w:rsidR="00B90302">
              <w:rPr>
                <w:b/>
                <w:color w:val="000F38"/>
                <w:sz w:val="24"/>
                <w:szCs w:val="24"/>
              </w:rPr>
              <w:t xml:space="preserve">99.95 </w:t>
            </w:r>
            <w:r w:rsidR="00B90302" w:rsidRPr="007B5DC7">
              <w:rPr>
                <w:rFonts w:ascii="Calibri" w:hAnsi="Calibri" w:cs="Arial"/>
              </w:rPr>
              <w:t xml:space="preserve">(including lunch and a FREE Learning styles Materials Toolkit </w:t>
            </w:r>
            <w:proofErr w:type="spellStart"/>
            <w:r w:rsidR="00B90302" w:rsidRPr="007B5DC7">
              <w:rPr>
                <w:rFonts w:ascii="Calibri" w:hAnsi="Calibri" w:cs="Arial"/>
              </w:rPr>
              <w:t>rrp</w:t>
            </w:r>
            <w:proofErr w:type="spellEnd"/>
            <w:r w:rsidR="00B90302" w:rsidRPr="007B5DC7">
              <w:rPr>
                <w:rFonts w:ascii="Calibri" w:hAnsi="Calibri" w:cs="Arial"/>
              </w:rPr>
              <w:t xml:space="preserve"> £150)</w:t>
            </w:r>
          </w:p>
        </w:tc>
      </w:tr>
      <w:tr w:rsidR="00D6539E" w:rsidRPr="00BC0AD8" w:rsidTr="002A65FC">
        <w:tc>
          <w:tcPr>
            <w:tcW w:w="392" w:type="dxa"/>
          </w:tcPr>
          <w:p w:rsidR="00D6539E" w:rsidRPr="00BC0AD8" w:rsidRDefault="00D6539E" w:rsidP="00D6539E">
            <w:pPr>
              <w:spacing w:line="276" w:lineRule="auto"/>
              <w:rPr>
                <w:color w:val="000F38"/>
                <w:sz w:val="24"/>
                <w:szCs w:val="24"/>
              </w:rPr>
            </w:pPr>
            <w:r w:rsidRPr="00BC0AD8">
              <w:rPr>
                <w:color w:val="000F38"/>
                <w:sz w:val="24"/>
                <w:szCs w:val="24"/>
              </w:rPr>
              <w:t>A</w:t>
            </w:r>
          </w:p>
        </w:tc>
        <w:tc>
          <w:tcPr>
            <w:tcW w:w="6098" w:type="dxa"/>
            <w:gridSpan w:val="2"/>
          </w:tcPr>
          <w:p w:rsidR="00D6539E" w:rsidRPr="00BC0AD8" w:rsidRDefault="00D6539E" w:rsidP="00D6539E">
            <w:pPr>
              <w:spacing w:line="276" w:lineRule="auto"/>
              <w:rPr>
                <w:color w:val="000F38"/>
                <w:sz w:val="24"/>
                <w:szCs w:val="24"/>
              </w:rPr>
            </w:pPr>
            <w:r w:rsidRPr="00BC0AD8">
              <w:rPr>
                <w:color w:val="000F38"/>
                <w:sz w:val="24"/>
                <w:szCs w:val="24"/>
              </w:rPr>
              <w:t>I enclose cheque no.</w:t>
            </w:r>
          </w:p>
        </w:tc>
        <w:tc>
          <w:tcPr>
            <w:tcW w:w="4498" w:type="dxa"/>
          </w:tcPr>
          <w:p w:rsidR="00D6539E" w:rsidRPr="00BC0AD8" w:rsidRDefault="00D6539E" w:rsidP="00D6539E">
            <w:pPr>
              <w:spacing w:line="276" w:lineRule="auto"/>
              <w:rPr>
                <w:color w:val="000F38"/>
                <w:sz w:val="24"/>
                <w:szCs w:val="24"/>
              </w:rPr>
            </w:pPr>
            <w:r w:rsidRPr="00BC0AD8">
              <w:rPr>
                <w:color w:val="000F38"/>
                <w:sz w:val="24"/>
                <w:szCs w:val="24"/>
              </w:rPr>
              <w:t>(made payable to Learning Unlimited Ltd)</w:t>
            </w:r>
          </w:p>
        </w:tc>
      </w:tr>
      <w:tr w:rsidR="00D6539E" w:rsidRPr="00BC0AD8" w:rsidTr="002A65FC">
        <w:tc>
          <w:tcPr>
            <w:tcW w:w="392" w:type="dxa"/>
          </w:tcPr>
          <w:p w:rsidR="00D6539E" w:rsidRPr="00BC0AD8" w:rsidRDefault="00D6539E" w:rsidP="00D6539E">
            <w:pPr>
              <w:spacing w:line="276" w:lineRule="auto"/>
              <w:rPr>
                <w:color w:val="000F38"/>
                <w:sz w:val="24"/>
                <w:szCs w:val="24"/>
              </w:rPr>
            </w:pPr>
            <w:r w:rsidRPr="00BC0AD8">
              <w:rPr>
                <w:color w:val="000F38"/>
                <w:sz w:val="24"/>
                <w:szCs w:val="24"/>
              </w:rPr>
              <w:t>B</w:t>
            </w:r>
          </w:p>
        </w:tc>
        <w:tc>
          <w:tcPr>
            <w:tcW w:w="10596" w:type="dxa"/>
            <w:gridSpan w:val="3"/>
          </w:tcPr>
          <w:p w:rsidR="00D6539E" w:rsidRPr="00BC0AD8" w:rsidRDefault="00D6539E" w:rsidP="00D6539E">
            <w:pPr>
              <w:spacing w:line="276" w:lineRule="auto"/>
              <w:rPr>
                <w:color w:val="000F38"/>
                <w:sz w:val="24"/>
                <w:szCs w:val="24"/>
              </w:rPr>
            </w:pPr>
            <w:r w:rsidRPr="00BC0AD8">
              <w:rPr>
                <w:color w:val="000F38"/>
                <w:sz w:val="24"/>
                <w:szCs w:val="24"/>
              </w:rPr>
              <w:t xml:space="preserve">I have made a BACS transfer for the above sum to </w:t>
            </w:r>
            <w:r w:rsidRPr="00BC0AD8">
              <w:rPr>
                <w:b/>
                <w:color w:val="000F38"/>
                <w:sz w:val="24"/>
                <w:szCs w:val="24"/>
              </w:rPr>
              <w:t>Learning Unlimited Ltd</w:t>
            </w:r>
            <w:r w:rsidRPr="00BC0AD8">
              <w:rPr>
                <w:color w:val="000F38"/>
                <w:sz w:val="24"/>
                <w:szCs w:val="24"/>
              </w:rPr>
              <w:br/>
              <w:t xml:space="preserve">Bank – Co-operative Bank PLC, Sort-code - 08-92-99, Account number </w:t>
            </w:r>
            <w:r w:rsidR="001A46D9" w:rsidRPr="00BC0AD8">
              <w:rPr>
                <w:color w:val="000F38"/>
                <w:sz w:val="24"/>
                <w:szCs w:val="24"/>
              </w:rPr>
              <w:t>–</w:t>
            </w:r>
            <w:r w:rsidRPr="00BC0AD8">
              <w:rPr>
                <w:color w:val="000F38"/>
                <w:sz w:val="24"/>
                <w:szCs w:val="24"/>
              </w:rPr>
              <w:t xml:space="preserve"> 65489297</w:t>
            </w:r>
            <w:r w:rsidR="001A46D9" w:rsidRPr="00BC0AD8">
              <w:rPr>
                <w:color w:val="000F38"/>
                <w:sz w:val="24"/>
                <w:szCs w:val="24"/>
              </w:rPr>
              <w:br/>
              <w:t>Reference number:                                                            Date:</w:t>
            </w:r>
          </w:p>
        </w:tc>
      </w:tr>
      <w:tr w:rsidR="00D6539E" w:rsidRPr="00BC0AD8" w:rsidTr="002A65FC">
        <w:tc>
          <w:tcPr>
            <w:tcW w:w="392" w:type="dxa"/>
          </w:tcPr>
          <w:p w:rsidR="00D6539E" w:rsidRPr="00BC0AD8" w:rsidRDefault="00D6539E" w:rsidP="00D6539E">
            <w:pPr>
              <w:spacing w:line="276" w:lineRule="auto"/>
              <w:rPr>
                <w:color w:val="000F38"/>
                <w:sz w:val="24"/>
                <w:szCs w:val="24"/>
              </w:rPr>
            </w:pPr>
            <w:r w:rsidRPr="00BC0AD8">
              <w:rPr>
                <w:color w:val="000F38"/>
                <w:sz w:val="24"/>
                <w:szCs w:val="24"/>
              </w:rPr>
              <w:t>C</w:t>
            </w:r>
          </w:p>
        </w:tc>
        <w:tc>
          <w:tcPr>
            <w:tcW w:w="10596" w:type="dxa"/>
            <w:gridSpan w:val="3"/>
          </w:tcPr>
          <w:p w:rsidR="00D6539E" w:rsidRPr="00BC0AD8" w:rsidRDefault="00D6539E" w:rsidP="00D6539E">
            <w:pPr>
              <w:spacing w:line="276" w:lineRule="auto"/>
              <w:rPr>
                <w:color w:val="000F38"/>
                <w:sz w:val="24"/>
                <w:szCs w:val="24"/>
              </w:rPr>
            </w:pPr>
            <w:r w:rsidRPr="00BC0AD8">
              <w:rPr>
                <w:color w:val="000F38"/>
                <w:sz w:val="24"/>
                <w:szCs w:val="24"/>
              </w:rPr>
              <w:t>Please send an invoice to:</w:t>
            </w:r>
          </w:p>
        </w:tc>
      </w:tr>
      <w:tr w:rsidR="002A65FC" w:rsidRPr="00BC0AD8" w:rsidTr="002A65FC">
        <w:tc>
          <w:tcPr>
            <w:tcW w:w="392" w:type="dxa"/>
          </w:tcPr>
          <w:p w:rsidR="002A65FC" w:rsidRPr="00BC0AD8" w:rsidRDefault="002A65FC" w:rsidP="00D6539E">
            <w:pPr>
              <w:rPr>
                <w:color w:val="000F38"/>
                <w:sz w:val="24"/>
                <w:szCs w:val="24"/>
              </w:rPr>
            </w:pPr>
          </w:p>
        </w:tc>
        <w:tc>
          <w:tcPr>
            <w:tcW w:w="3969" w:type="dxa"/>
          </w:tcPr>
          <w:p w:rsidR="002A65FC" w:rsidRPr="00BC0AD8" w:rsidRDefault="002A65FC" w:rsidP="00D6539E">
            <w:pPr>
              <w:rPr>
                <w:color w:val="000F38"/>
                <w:sz w:val="24"/>
                <w:szCs w:val="24"/>
              </w:rPr>
            </w:pPr>
            <w:r>
              <w:rPr>
                <w:color w:val="000F38"/>
                <w:sz w:val="24"/>
                <w:szCs w:val="24"/>
              </w:rPr>
              <w:t>Purchase order number (if applicable)</w:t>
            </w:r>
          </w:p>
        </w:tc>
        <w:tc>
          <w:tcPr>
            <w:tcW w:w="6627" w:type="dxa"/>
            <w:gridSpan w:val="2"/>
          </w:tcPr>
          <w:p w:rsidR="002A65FC" w:rsidRPr="00BC0AD8" w:rsidRDefault="002A65FC" w:rsidP="00D6539E">
            <w:pPr>
              <w:rPr>
                <w:color w:val="000F38"/>
                <w:sz w:val="24"/>
                <w:szCs w:val="24"/>
              </w:rPr>
            </w:pPr>
          </w:p>
        </w:tc>
      </w:tr>
      <w:tr w:rsidR="00D6539E" w:rsidRPr="00BC0AD8" w:rsidTr="002A65FC">
        <w:tc>
          <w:tcPr>
            <w:tcW w:w="392" w:type="dxa"/>
          </w:tcPr>
          <w:p w:rsidR="00D6539E" w:rsidRPr="00BC0AD8" w:rsidRDefault="00D6539E" w:rsidP="00D6539E">
            <w:pPr>
              <w:spacing w:line="276" w:lineRule="auto"/>
              <w:rPr>
                <w:color w:val="000F38"/>
                <w:sz w:val="24"/>
                <w:szCs w:val="24"/>
              </w:rPr>
            </w:pPr>
          </w:p>
        </w:tc>
        <w:tc>
          <w:tcPr>
            <w:tcW w:w="3969" w:type="dxa"/>
          </w:tcPr>
          <w:p w:rsidR="00D6539E" w:rsidRPr="00BC0AD8" w:rsidRDefault="00D6539E" w:rsidP="00D6539E">
            <w:pPr>
              <w:spacing w:line="276" w:lineRule="auto"/>
              <w:rPr>
                <w:color w:val="000F38"/>
                <w:sz w:val="24"/>
                <w:szCs w:val="24"/>
              </w:rPr>
            </w:pPr>
            <w:r w:rsidRPr="00BC0AD8">
              <w:rPr>
                <w:color w:val="000F38"/>
                <w:sz w:val="24"/>
                <w:szCs w:val="24"/>
              </w:rPr>
              <w:t>Name</w:t>
            </w:r>
          </w:p>
        </w:tc>
        <w:tc>
          <w:tcPr>
            <w:tcW w:w="6627" w:type="dxa"/>
            <w:gridSpan w:val="2"/>
          </w:tcPr>
          <w:p w:rsidR="00D6539E" w:rsidRPr="00BC0AD8" w:rsidRDefault="00D6539E" w:rsidP="00D6539E">
            <w:pPr>
              <w:spacing w:line="276" w:lineRule="auto"/>
              <w:rPr>
                <w:color w:val="000F38"/>
                <w:sz w:val="24"/>
                <w:szCs w:val="24"/>
              </w:rPr>
            </w:pPr>
          </w:p>
        </w:tc>
      </w:tr>
      <w:tr w:rsidR="00D6539E" w:rsidRPr="00BC0AD8" w:rsidTr="002A65FC">
        <w:tc>
          <w:tcPr>
            <w:tcW w:w="392" w:type="dxa"/>
          </w:tcPr>
          <w:p w:rsidR="00D6539E" w:rsidRPr="00BC0AD8" w:rsidRDefault="00D6539E" w:rsidP="00D6539E">
            <w:pPr>
              <w:spacing w:line="276" w:lineRule="auto"/>
              <w:rPr>
                <w:color w:val="000F38"/>
                <w:sz w:val="24"/>
                <w:szCs w:val="24"/>
              </w:rPr>
            </w:pPr>
          </w:p>
        </w:tc>
        <w:tc>
          <w:tcPr>
            <w:tcW w:w="3969" w:type="dxa"/>
          </w:tcPr>
          <w:p w:rsidR="00D6539E" w:rsidRPr="00BC0AD8" w:rsidRDefault="00D6539E" w:rsidP="00D6539E">
            <w:pPr>
              <w:spacing w:line="276" w:lineRule="auto"/>
              <w:rPr>
                <w:color w:val="000F38"/>
                <w:sz w:val="24"/>
                <w:szCs w:val="24"/>
              </w:rPr>
            </w:pPr>
            <w:r w:rsidRPr="00BC0AD8">
              <w:rPr>
                <w:color w:val="000F38"/>
                <w:sz w:val="24"/>
                <w:szCs w:val="24"/>
              </w:rPr>
              <w:t>Address</w:t>
            </w:r>
          </w:p>
        </w:tc>
        <w:tc>
          <w:tcPr>
            <w:tcW w:w="6627" w:type="dxa"/>
            <w:gridSpan w:val="2"/>
          </w:tcPr>
          <w:p w:rsidR="00D6539E" w:rsidRPr="00BC0AD8" w:rsidRDefault="00D6539E" w:rsidP="00D6539E">
            <w:pPr>
              <w:rPr>
                <w:color w:val="000F38"/>
                <w:sz w:val="24"/>
                <w:szCs w:val="24"/>
              </w:rPr>
            </w:pPr>
          </w:p>
        </w:tc>
      </w:tr>
      <w:tr w:rsidR="00D6539E" w:rsidRPr="00BC0AD8" w:rsidTr="002A65FC">
        <w:tc>
          <w:tcPr>
            <w:tcW w:w="392" w:type="dxa"/>
          </w:tcPr>
          <w:p w:rsidR="00D6539E" w:rsidRPr="00BC0AD8" w:rsidRDefault="00D6539E" w:rsidP="00D6539E">
            <w:pPr>
              <w:spacing w:line="276" w:lineRule="auto"/>
              <w:rPr>
                <w:color w:val="000F38"/>
                <w:sz w:val="24"/>
                <w:szCs w:val="24"/>
              </w:rPr>
            </w:pPr>
          </w:p>
        </w:tc>
        <w:tc>
          <w:tcPr>
            <w:tcW w:w="3969" w:type="dxa"/>
          </w:tcPr>
          <w:p w:rsidR="00D6539E" w:rsidRPr="00BC0AD8" w:rsidRDefault="00D6539E" w:rsidP="00D6539E">
            <w:pPr>
              <w:spacing w:line="276" w:lineRule="auto"/>
              <w:rPr>
                <w:color w:val="000F38"/>
                <w:sz w:val="24"/>
                <w:szCs w:val="24"/>
              </w:rPr>
            </w:pPr>
          </w:p>
        </w:tc>
        <w:tc>
          <w:tcPr>
            <w:tcW w:w="6627" w:type="dxa"/>
            <w:gridSpan w:val="2"/>
          </w:tcPr>
          <w:p w:rsidR="00D6539E" w:rsidRPr="00BC0AD8" w:rsidRDefault="00D6539E" w:rsidP="00D6539E">
            <w:pPr>
              <w:rPr>
                <w:color w:val="000F38"/>
                <w:sz w:val="24"/>
                <w:szCs w:val="24"/>
              </w:rPr>
            </w:pPr>
          </w:p>
        </w:tc>
      </w:tr>
    </w:tbl>
    <w:p w:rsidR="00D6539E" w:rsidRPr="00BC0AD8" w:rsidRDefault="00D6539E">
      <w:pPr>
        <w:rPr>
          <w:color w:val="000F38"/>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firstRow="1" w:lastRow="0" w:firstColumn="1" w:lastColumn="0" w:noHBand="0" w:noVBand="1"/>
      </w:tblPr>
      <w:tblGrid>
        <w:gridCol w:w="10988"/>
      </w:tblGrid>
      <w:tr w:rsidR="000D2D39" w:rsidRPr="00BC0AD8" w:rsidTr="002A65FC">
        <w:tc>
          <w:tcPr>
            <w:tcW w:w="10988" w:type="dxa"/>
            <w:shd w:val="clear" w:color="auto" w:fill="000F38"/>
          </w:tcPr>
          <w:p w:rsidR="000D2D39" w:rsidRPr="002A65FC" w:rsidRDefault="000D2D39">
            <w:pPr>
              <w:rPr>
                <w:b/>
                <w:color w:val="FFFFFF" w:themeColor="background1"/>
                <w:sz w:val="24"/>
                <w:szCs w:val="24"/>
              </w:rPr>
            </w:pPr>
            <w:r w:rsidRPr="002A65FC">
              <w:rPr>
                <w:b/>
                <w:color w:val="FFFFFF" w:themeColor="background1"/>
                <w:sz w:val="24"/>
                <w:szCs w:val="24"/>
              </w:rPr>
              <w:t>Learning Unlimited Booking Conditions and Cancellation Policy</w:t>
            </w:r>
          </w:p>
        </w:tc>
      </w:tr>
      <w:tr w:rsidR="000D2D39" w:rsidRPr="00BC0AD8" w:rsidTr="002A65FC">
        <w:tc>
          <w:tcPr>
            <w:tcW w:w="10988" w:type="dxa"/>
          </w:tcPr>
          <w:p w:rsidR="000D2D39" w:rsidRPr="00BC0AD8" w:rsidRDefault="000D2D39" w:rsidP="000D2D39">
            <w:pPr>
              <w:spacing w:after="120"/>
              <w:rPr>
                <w:rFonts w:ascii="Calibri" w:hAnsi="Calibri"/>
                <w:color w:val="000F38"/>
                <w:sz w:val="24"/>
                <w:szCs w:val="24"/>
              </w:rPr>
            </w:pPr>
            <w:r w:rsidRPr="00BC0AD8">
              <w:rPr>
                <w:rFonts w:ascii="Calibri" w:hAnsi="Calibri"/>
                <w:color w:val="000F38"/>
                <w:sz w:val="24"/>
                <w:szCs w:val="24"/>
              </w:rPr>
              <w:t xml:space="preserve">Full payment must accompany bookings.  For a refund to be given, cancellations must be received in writing at least two </w:t>
            </w:r>
            <w:r w:rsidRPr="00BC0AD8">
              <w:rPr>
                <w:rFonts w:ascii="Calibri" w:hAnsi="Calibri" w:cs="Arial"/>
                <w:color w:val="000F38"/>
                <w:sz w:val="24"/>
                <w:szCs w:val="24"/>
              </w:rPr>
              <w:t xml:space="preserve">weeks prior to the event.  In this event, 20% of the fee will be retained to cover administrative charges.  If less than two week’s notice is given, a refund will not be made.  Substitutions may be made at any time.  </w:t>
            </w:r>
            <w:r w:rsidRPr="00BC0AD8">
              <w:rPr>
                <w:rFonts w:ascii="Calibri" w:hAnsi="Calibri"/>
                <w:color w:val="000F38"/>
                <w:sz w:val="24"/>
                <w:szCs w:val="24"/>
              </w:rPr>
              <w:t>In the event of the session being cancelled, delegates will be notified one week prior to the advertised date of the CPD session and a full refund will be given. Learning Unlimited does not accept responsibility for the views and opinions expressed by individual trainers.  Learning Unlimited reserves the right to alter the programme or trainers without prior notice.</w:t>
            </w:r>
          </w:p>
          <w:p w:rsidR="000D2D39" w:rsidRPr="00BC0AD8" w:rsidRDefault="000D2D39" w:rsidP="000D2D39">
            <w:pPr>
              <w:rPr>
                <w:color w:val="000F38"/>
              </w:rPr>
            </w:pPr>
            <w:r w:rsidRPr="00BC0AD8">
              <w:rPr>
                <w:rFonts w:ascii="Calibri" w:hAnsi="Calibri"/>
                <w:color w:val="000F38"/>
                <w:sz w:val="24"/>
                <w:szCs w:val="24"/>
              </w:rPr>
              <w:t>Learning Unlimited will use its reasonable endeavours to provide the course at the venue on the advertised date.  Learning Unlimited shall in no event be under any liability in respect of any loss or damage whether direct, consequential or otherwise arising from any delay in providing the course or in any change of venue of the course.</w:t>
            </w:r>
          </w:p>
        </w:tc>
      </w:tr>
    </w:tbl>
    <w:p w:rsidR="000D2D39" w:rsidRPr="00BC0AD8" w:rsidRDefault="000D2D39">
      <w:pPr>
        <w:rPr>
          <w:color w:val="000F38"/>
        </w:rPr>
      </w:pPr>
    </w:p>
    <w:p w:rsidR="002A65FC" w:rsidRDefault="002A65FC"/>
    <w:tbl>
      <w:tblPr>
        <w:tblStyle w:val="TableGrid"/>
        <w:tblW w:w="0" w:type="auto"/>
        <w:tblBorders>
          <w:top w:val="single" w:sz="4" w:space="0" w:color="000F38"/>
          <w:left w:val="single" w:sz="4" w:space="0" w:color="000F38"/>
          <w:bottom w:val="single" w:sz="4" w:space="0" w:color="000F38"/>
          <w:right w:val="single" w:sz="4" w:space="0" w:color="000F38"/>
          <w:insideH w:val="single" w:sz="4" w:space="0" w:color="000F38"/>
          <w:insideV w:val="single" w:sz="4" w:space="0" w:color="000F38"/>
        </w:tblBorders>
        <w:tblLook w:val="04A0" w:firstRow="1" w:lastRow="0" w:firstColumn="1" w:lastColumn="0" w:noHBand="0" w:noVBand="1"/>
      </w:tblPr>
      <w:tblGrid>
        <w:gridCol w:w="1831"/>
        <w:gridCol w:w="687"/>
        <w:gridCol w:w="2976"/>
        <w:gridCol w:w="568"/>
        <w:gridCol w:w="3094"/>
        <w:gridCol w:w="1832"/>
      </w:tblGrid>
      <w:tr w:rsidR="001A46D9" w:rsidRPr="00BC0AD8" w:rsidTr="002A65FC">
        <w:tc>
          <w:tcPr>
            <w:tcW w:w="10988" w:type="dxa"/>
            <w:gridSpan w:val="6"/>
            <w:tcBorders>
              <w:top w:val="single" w:sz="4" w:space="0" w:color="CC0066"/>
              <w:left w:val="single" w:sz="4" w:space="0" w:color="CC0066"/>
              <w:bottom w:val="single" w:sz="4" w:space="0" w:color="CC0066"/>
              <w:right w:val="single" w:sz="4" w:space="0" w:color="CC0066"/>
            </w:tcBorders>
            <w:shd w:val="clear" w:color="auto" w:fill="000F38"/>
          </w:tcPr>
          <w:p w:rsidR="001A46D9" w:rsidRPr="002A65FC" w:rsidRDefault="001A46D9" w:rsidP="009A0863">
            <w:pPr>
              <w:spacing w:line="276" w:lineRule="auto"/>
              <w:rPr>
                <w:b/>
                <w:color w:val="FFFFFF" w:themeColor="background1"/>
                <w:sz w:val="24"/>
                <w:szCs w:val="24"/>
              </w:rPr>
            </w:pPr>
            <w:r w:rsidRPr="002A65FC">
              <w:rPr>
                <w:b/>
                <w:color w:val="FFFFFF" w:themeColor="background1"/>
                <w:sz w:val="24"/>
                <w:szCs w:val="24"/>
              </w:rPr>
              <w:t>Equality and Diversity</w:t>
            </w:r>
          </w:p>
        </w:tc>
      </w:tr>
      <w:tr w:rsidR="001A46D9" w:rsidRPr="00BC0AD8" w:rsidTr="002A65FC">
        <w:tc>
          <w:tcPr>
            <w:tcW w:w="10988" w:type="dxa"/>
            <w:gridSpan w:val="6"/>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rFonts w:cs="Arial"/>
                <w:color w:val="000F38"/>
                <w:sz w:val="24"/>
                <w:szCs w:val="24"/>
              </w:rPr>
              <w:t xml:space="preserve">Learning Unlimited is committed to equal opportunities and widening participation in all its work.  Please complete the following information for monitoring purposes and we will make every effort to provide you with any additional support you require. </w:t>
            </w:r>
          </w:p>
        </w:tc>
      </w:tr>
      <w:tr w:rsidR="001A46D9" w:rsidRPr="00BC0AD8" w:rsidTr="002A65FC">
        <w:tc>
          <w:tcPr>
            <w:tcW w:w="5494" w:type="dxa"/>
            <w:gridSpan w:val="3"/>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Date of birth:</w:t>
            </w:r>
          </w:p>
        </w:tc>
        <w:tc>
          <w:tcPr>
            <w:tcW w:w="5494" w:type="dxa"/>
            <w:gridSpan w:val="3"/>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Age:</w:t>
            </w:r>
          </w:p>
        </w:tc>
      </w:tr>
      <w:tr w:rsidR="001A46D9" w:rsidRPr="00BC0AD8" w:rsidTr="002A65FC">
        <w:tc>
          <w:tcPr>
            <w:tcW w:w="10988" w:type="dxa"/>
            <w:gridSpan w:val="6"/>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Gender:    Male  /  Female  (please delete as appropriate)</w:t>
            </w:r>
          </w:p>
        </w:tc>
      </w:tr>
      <w:tr w:rsidR="001A46D9" w:rsidRPr="00BC0AD8" w:rsidTr="002A65FC">
        <w:tc>
          <w:tcPr>
            <w:tcW w:w="10988" w:type="dxa"/>
            <w:gridSpan w:val="6"/>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Nationality:</w:t>
            </w:r>
          </w:p>
        </w:tc>
      </w:tr>
      <w:tr w:rsidR="001A46D9" w:rsidRPr="00BC0AD8" w:rsidTr="002A65FC">
        <w:tc>
          <w:tcPr>
            <w:tcW w:w="10988" w:type="dxa"/>
            <w:gridSpan w:val="6"/>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First language</w:t>
            </w:r>
          </w:p>
        </w:tc>
      </w:tr>
      <w:tr w:rsidR="001A46D9" w:rsidRPr="00BC0AD8" w:rsidTr="002A65FC">
        <w:tc>
          <w:tcPr>
            <w:tcW w:w="10988" w:type="dxa"/>
            <w:gridSpan w:val="6"/>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Do you have a disability? Yes / No  (please delete as appropriate)</w:t>
            </w:r>
          </w:p>
        </w:tc>
      </w:tr>
      <w:tr w:rsidR="001A46D9" w:rsidRPr="00BC0AD8" w:rsidTr="002A65FC">
        <w:tc>
          <w:tcPr>
            <w:tcW w:w="10988" w:type="dxa"/>
            <w:gridSpan w:val="6"/>
            <w:tcBorders>
              <w:top w:val="single" w:sz="4" w:space="0" w:color="CC0066"/>
              <w:left w:val="single" w:sz="4" w:space="0" w:color="CC0066"/>
              <w:bottom w:val="single" w:sz="4" w:space="0" w:color="CC0066"/>
              <w:right w:val="single" w:sz="4" w:space="0" w:color="CC0066"/>
            </w:tcBorders>
          </w:tcPr>
          <w:p w:rsidR="009A0863" w:rsidRPr="00BC0AD8" w:rsidRDefault="009A0863" w:rsidP="009A0863">
            <w:pPr>
              <w:spacing w:line="276" w:lineRule="auto"/>
              <w:rPr>
                <w:rFonts w:cs="Arial"/>
                <w:b/>
                <w:color w:val="000F38"/>
                <w:sz w:val="24"/>
                <w:szCs w:val="24"/>
              </w:rPr>
            </w:pPr>
          </w:p>
          <w:p w:rsidR="001A46D9" w:rsidRPr="00BC0AD8" w:rsidRDefault="001A46D9" w:rsidP="009A0863">
            <w:pPr>
              <w:spacing w:line="276" w:lineRule="auto"/>
              <w:rPr>
                <w:rFonts w:cs="Arial"/>
                <w:b/>
                <w:color w:val="000F38"/>
                <w:sz w:val="24"/>
                <w:szCs w:val="24"/>
              </w:rPr>
            </w:pPr>
            <w:r w:rsidRPr="00BC0AD8">
              <w:rPr>
                <w:rFonts w:cs="Arial"/>
                <w:b/>
                <w:color w:val="000F38"/>
                <w:sz w:val="24"/>
                <w:szCs w:val="24"/>
              </w:rPr>
              <w:t>NB: Learning Unlimited tutors are able to adjust their teaching style or arrange special accommodation to support your individual learning needs. Please speak with your tutor if you have a disability or learning difficulty which might require any such adjustments.</w:t>
            </w:r>
          </w:p>
          <w:p w:rsidR="009A0863" w:rsidRPr="00BC0AD8" w:rsidRDefault="009A0863" w:rsidP="009A0863">
            <w:pPr>
              <w:spacing w:line="276" w:lineRule="auto"/>
              <w:rPr>
                <w:color w:val="000F38"/>
                <w:sz w:val="24"/>
                <w:szCs w:val="24"/>
              </w:rPr>
            </w:pPr>
          </w:p>
        </w:tc>
      </w:tr>
      <w:tr w:rsidR="001A46D9" w:rsidRPr="00BC0AD8" w:rsidTr="002A65FC">
        <w:tc>
          <w:tcPr>
            <w:tcW w:w="10988" w:type="dxa"/>
            <w:gridSpan w:val="6"/>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Which of the following best describes your ethnic origin?</w:t>
            </w:r>
          </w:p>
        </w:tc>
      </w:tr>
      <w:tr w:rsidR="001A46D9" w:rsidRPr="00BC0AD8" w:rsidTr="002A65FC">
        <w:tc>
          <w:tcPr>
            <w:tcW w:w="1831"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White – British</w:t>
            </w:r>
          </w:p>
        </w:tc>
        <w:tc>
          <w:tcPr>
            <w:tcW w:w="687"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2976"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Asian – Indian</w:t>
            </w:r>
          </w:p>
        </w:tc>
        <w:tc>
          <w:tcPr>
            <w:tcW w:w="568"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3094"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Mixed White/Black African</w:t>
            </w:r>
          </w:p>
        </w:tc>
        <w:tc>
          <w:tcPr>
            <w:tcW w:w="1832"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r>
      <w:tr w:rsidR="001A46D9" w:rsidRPr="00BC0AD8" w:rsidTr="002A65FC">
        <w:tc>
          <w:tcPr>
            <w:tcW w:w="1831"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White – Irish</w:t>
            </w:r>
          </w:p>
        </w:tc>
        <w:tc>
          <w:tcPr>
            <w:tcW w:w="687"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2976"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Asian – Pakistani</w:t>
            </w:r>
          </w:p>
        </w:tc>
        <w:tc>
          <w:tcPr>
            <w:tcW w:w="568"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3094"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Mixed White/Asian</w:t>
            </w:r>
          </w:p>
        </w:tc>
        <w:tc>
          <w:tcPr>
            <w:tcW w:w="1832"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r>
      <w:tr w:rsidR="001A46D9" w:rsidRPr="00BC0AD8" w:rsidTr="002A65FC">
        <w:tc>
          <w:tcPr>
            <w:tcW w:w="1831"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 xml:space="preserve">White – Other </w:t>
            </w:r>
          </w:p>
        </w:tc>
        <w:tc>
          <w:tcPr>
            <w:tcW w:w="687"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2976"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Asian – Bangladeshi</w:t>
            </w:r>
          </w:p>
        </w:tc>
        <w:tc>
          <w:tcPr>
            <w:tcW w:w="568"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3094"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Mixed other background</w:t>
            </w:r>
          </w:p>
        </w:tc>
        <w:tc>
          <w:tcPr>
            <w:tcW w:w="1832"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r>
      <w:tr w:rsidR="001A46D9" w:rsidRPr="00BC0AD8" w:rsidTr="002A65FC">
        <w:tc>
          <w:tcPr>
            <w:tcW w:w="1831"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Black – Caribbean</w:t>
            </w:r>
          </w:p>
        </w:tc>
        <w:tc>
          <w:tcPr>
            <w:tcW w:w="687"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2976"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Chinese</w:t>
            </w:r>
          </w:p>
        </w:tc>
        <w:tc>
          <w:tcPr>
            <w:tcW w:w="568"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3094" w:type="dxa"/>
            <w:vMerge w:val="restart"/>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Other: please state:</w:t>
            </w:r>
          </w:p>
        </w:tc>
        <w:tc>
          <w:tcPr>
            <w:tcW w:w="1832" w:type="dxa"/>
            <w:vMerge w:val="restart"/>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r>
      <w:tr w:rsidR="001A46D9" w:rsidRPr="00BC0AD8" w:rsidTr="002A65FC">
        <w:tc>
          <w:tcPr>
            <w:tcW w:w="1831"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Black – African</w:t>
            </w:r>
          </w:p>
        </w:tc>
        <w:tc>
          <w:tcPr>
            <w:tcW w:w="687"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2976"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Asian – Other Asian Background</w:t>
            </w:r>
          </w:p>
        </w:tc>
        <w:tc>
          <w:tcPr>
            <w:tcW w:w="568"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3094" w:type="dxa"/>
            <w:vMerge/>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p>
        </w:tc>
        <w:tc>
          <w:tcPr>
            <w:tcW w:w="1832" w:type="dxa"/>
            <w:vMerge/>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p>
        </w:tc>
      </w:tr>
      <w:tr w:rsidR="001A46D9" w:rsidRPr="00BC0AD8" w:rsidTr="002A65FC">
        <w:tc>
          <w:tcPr>
            <w:tcW w:w="1831"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Black – Other Black background</w:t>
            </w:r>
          </w:p>
        </w:tc>
        <w:tc>
          <w:tcPr>
            <w:tcW w:w="687"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2976"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Mixed White/Black Caribbean</w:t>
            </w:r>
          </w:p>
        </w:tc>
        <w:tc>
          <w:tcPr>
            <w:tcW w:w="568"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c>
          <w:tcPr>
            <w:tcW w:w="3094"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t>Not prepared to say</w:t>
            </w:r>
          </w:p>
        </w:tc>
        <w:tc>
          <w:tcPr>
            <w:tcW w:w="1832" w:type="dxa"/>
            <w:tcBorders>
              <w:top w:val="single" w:sz="4" w:space="0" w:color="CC0066"/>
              <w:left w:val="single" w:sz="4" w:space="0" w:color="CC0066"/>
              <w:bottom w:val="single" w:sz="4" w:space="0" w:color="CC0066"/>
              <w:right w:val="single" w:sz="4" w:space="0" w:color="CC0066"/>
            </w:tcBorders>
          </w:tcPr>
          <w:p w:rsidR="001A46D9" w:rsidRPr="00BC0AD8" w:rsidRDefault="001A46D9" w:rsidP="009A0863">
            <w:pPr>
              <w:spacing w:line="276" w:lineRule="auto"/>
              <w:rPr>
                <w:color w:val="000F38"/>
                <w:sz w:val="24"/>
                <w:szCs w:val="24"/>
              </w:rPr>
            </w:pPr>
            <w:r w:rsidRPr="00BC0AD8">
              <w:rPr>
                <w:color w:val="000F38"/>
                <w:sz w:val="24"/>
                <w:szCs w:val="24"/>
              </w:rPr>
              <w:sym w:font="Wingdings" w:char="F06F"/>
            </w:r>
          </w:p>
        </w:tc>
      </w:tr>
      <w:tr w:rsidR="001A46D9" w:rsidRPr="00BC0AD8" w:rsidTr="002A65FC">
        <w:tc>
          <w:tcPr>
            <w:tcW w:w="10988" w:type="dxa"/>
            <w:gridSpan w:val="6"/>
            <w:tcBorders>
              <w:top w:val="single" w:sz="4" w:space="0" w:color="CC0066"/>
              <w:left w:val="single" w:sz="4" w:space="0" w:color="CC0066"/>
              <w:bottom w:val="single" w:sz="4" w:space="0" w:color="CC0066"/>
              <w:right w:val="single" w:sz="4" w:space="0" w:color="CC0066"/>
            </w:tcBorders>
          </w:tcPr>
          <w:p w:rsidR="001A46D9" w:rsidRPr="00BC0AD8" w:rsidRDefault="009A0863" w:rsidP="009A0863">
            <w:pPr>
              <w:spacing w:line="276" w:lineRule="auto"/>
              <w:rPr>
                <w:color w:val="000F38"/>
                <w:sz w:val="24"/>
                <w:szCs w:val="24"/>
              </w:rPr>
            </w:pPr>
            <w:r w:rsidRPr="00BC0AD8">
              <w:rPr>
                <w:rFonts w:ascii="Calibri" w:hAnsi="Calibri"/>
                <w:color w:val="000F38"/>
                <w:sz w:val="24"/>
                <w:szCs w:val="24"/>
              </w:rPr>
              <w:t>NB - Personal data collected on this form will only be used for administration purposes, and will not be disclosed to any third party without your written consent.</w:t>
            </w:r>
          </w:p>
        </w:tc>
      </w:tr>
    </w:tbl>
    <w:p w:rsidR="000D2D39" w:rsidRPr="00BC0AD8" w:rsidRDefault="000D2D39">
      <w:pPr>
        <w:rPr>
          <w:color w:val="000F38"/>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firstRow="1" w:lastRow="0" w:firstColumn="1" w:lastColumn="0" w:noHBand="0" w:noVBand="1"/>
      </w:tblPr>
      <w:tblGrid>
        <w:gridCol w:w="10988"/>
      </w:tblGrid>
      <w:tr w:rsidR="009A0863" w:rsidRPr="00BC0AD8" w:rsidTr="002A65FC">
        <w:tc>
          <w:tcPr>
            <w:tcW w:w="10988" w:type="dxa"/>
            <w:shd w:val="clear" w:color="auto" w:fill="000F38"/>
          </w:tcPr>
          <w:p w:rsidR="009A0863" w:rsidRPr="002A65FC" w:rsidRDefault="009A0863" w:rsidP="009A0863">
            <w:pPr>
              <w:spacing w:line="276" w:lineRule="auto"/>
              <w:rPr>
                <w:b/>
                <w:color w:val="FFFFFF" w:themeColor="background1"/>
                <w:sz w:val="24"/>
                <w:szCs w:val="24"/>
              </w:rPr>
            </w:pPr>
            <w:r w:rsidRPr="002A65FC">
              <w:rPr>
                <w:b/>
                <w:color w:val="FFFFFF" w:themeColor="background1"/>
                <w:sz w:val="24"/>
                <w:szCs w:val="24"/>
              </w:rPr>
              <w:t>Learning Unlimited Mailing List</w:t>
            </w:r>
          </w:p>
        </w:tc>
      </w:tr>
      <w:tr w:rsidR="009A0863" w:rsidRPr="00BC0AD8" w:rsidTr="002A65FC">
        <w:tc>
          <w:tcPr>
            <w:tcW w:w="10988" w:type="dxa"/>
          </w:tcPr>
          <w:p w:rsidR="009A0863" w:rsidRPr="00BC0AD8" w:rsidRDefault="009A0863" w:rsidP="009A0863">
            <w:pPr>
              <w:spacing w:line="276" w:lineRule="auto"/>
              <w:rPr>
                <w:rFonts w:ascii="Calibri" w:hAnsi="Calibri" w:cs="Arial"/>
                <w:color w:val="000F38"/>
                <w:sz w:val="24"/>
                <w:szCs w:val="24"/>
              </w:rPr>
            </w:pPr>
            <w:r w:rsidRPr="00BC0AD8">
              <w:rPr>
                <w:rFonts w:ascii="Calibri" w:hAnsi="Calibri" w:cs="Arial"/>
                <w:color w:val="000F38"/>
                <w:sz w:val="24"/>
                <w:szCs w:val="24"/>
              </w:rPr>
              <w:t>If you would like us to add your details to our mailing list, please tick the box:</w:t>
            </w:r>
          </w:p>
          <w:p w:rsidR="009A0863" w:rsidRPr="00BC0AD8" w:rsidRDefault="009A0863" w:rsidP="009A0863">
            <w:pPr>
              <w:spacing w:line="276" w:lineRule="auto"/>
              <w:rPr>
                <w:color w:val="000F38"/>
                <w:sz w:val="24"/>
                <w:szCs w:val="24"/>
              </w:rPr>
            </w:pPr>
            <w:r w:rsidRPr="00BC0AD8">
              <w:rPr>
                <w:rFonts w:ascii="Calibri" w:hAnsi="Calibri"/>
                <w:color w:val="000F38"/>
                <w:sz w:val="24"/>
                <w:szCs w:val="24"/>
              </w:rPr>
              <w:t xml:space="preserve">I would like my details to be added to the LU mailing list     </w:t>
            </w:r>
            <w:r w:rsidRPr="00BC0AD8">
              <w:rPr>
                <w:color w:val="000F38"/>
                <w:sz w:val="24"/>
                <w:szCs w:val="24"/>
              </w:rPr>
              <w:sym w:font="Wingdings" w:char="F06F"/>
            </w:r>
            <w:r w:rsidRPr="00BC0AD8">
              <w:rPr>
                <w:rFonts w:ascii="Calibri" w:hAnsi="Calibri"/>
                <w:color w:val="000F38"/>
                <w:sz w:val="24"/>
                <w:szCs w:val="24"/>
              </w:rPr>
              <w:t xml:space="preserve">    I am already on the LU mailing list   </w:t>
            </w:r>
            <w:r w:rsidRPr="00BC0AD8">
              <w:rPr>
                <w:color w:val="000F38"/>
                <w:sz w:val="24"/>
                <w:szCs w:val="24"/>
              </w:rPr>
              <w:sym w:font="Wingdings" w:char="F06F"/>
            </w:r>
          </w:p>
        </w:tc>
      </w:tr>
    </w:tbl>
    <w:p w:rsidR="009A0863" w:rsidRDefault="009A0863"/>
    <w:sectPr w:rsidR="009A0863" w:rsidSect="002A65FC">
      <w:footerReference w:type="default" r:id="rId8"/>
      <w:headerReference w:type="first" r:id="rId9"/>
      <w:footerReference w:type="firs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24" w:rsidRDefault="00504724" w:rsidP="004C4A3C">
      <w:pPr>
        <w:spacing w:after="0" w:line="240" w:lineRule="auto"/>
      </w:pPr>
      <w:r>
        <w:separator/>
      </w:r>
    </w:p>
  </w:endnote>
  <w:endnote w:type="continuationSeparator" w:id="0">
    <w:p w:rsidR="00504724" w:rsidRDefault="00504724" w:rsidP="004C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39" w:rsidRDefault="000D2D39" w:rsidP="000D2D39">
    <w:pPr>
      <w:pStyle w:val="Footer"/>
      <w:jc w:val="center"/>
    </w:pPr>
    <w:r>
      <w:t xml:space="preserve">Please send the completed form and payment to Julia </w:t>
    </w:r>
    <w:proofErr w:type="spellStart"/>
    <w:r>
      <w:t>McGerty</w:t>
    </w:r>
    <w:proofErr w:type="spellEnd"/>
    <w:r>
      <w:t xml:space="preserve">, Learning Unlimited, Institute of Education, </w:t>
    </w:r>
    <w:r>
      <w:br/>
      <w:t xml:space="preserve">20 Bedford Way, London WC1H 0AL  </w:t>
    </w:r>
    <w:r>
      <w:rPr>
        <w:rFonts w:ascii="Agency FB" w:hAnsi="Agency FB"/>
      </w:rPr>
      <w:t xml:space="preserve">| </w:t>
    </w:r>
    <w:r>
      <w:t xml:space="preserve">020 7911 5561 </w:t>
    </w:r>
    <w:r>
      <w:rPr>
        <w:rFonts w:ascii="Agency FB" w:hAnsi="Agency FB"/>
      </w:rPr>
      <w:t xml:space="preserve">| </w:t>
    </w:r>
    <w:r>
      <w:t>julia.mcgerty@learningunlimited.co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39" w:rsidRDefault="000D2D39" w:rsidP="000D2D39">
    <w:pPr>
      <w:pStyle w:val="Footer"/>
      <w:jc w:val="center"/>
    </w:pPr>
    <w:r>
      <w:t>Please note that places are limited, and can only be reserved on receipt of payment in advance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24" w:rsidRDefault="00504724" w:rsidP="004C4A3C">
      <w:pPr>
        <w:spacing w:after="0" w:line="240" w:lineRule="auto"/>
      </w:pPr>
      <w:r>
        <w:separator/>
      </w:r>
    </w:p>
  </w:footnote>
  <w:footnote w:type="continuationSeparator" w:id="0">
    <w:p w:rsidR="00504724" w:rsidRDefault="00504724" w:rsidP="004C4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39" w:rsidRPr="000D2D39" w:rsidRDefault="000D2D39" w:rsidP="000D2D39">
    <w:pPr>
      <w:pStyle w:val="Header"/>
      <w:spacing w:after="240"/>
      <w:rPr>
        <w:sz w:val="16"/>
        <w:szCs w:val="28"/>
      </w:rPr>
    </w:pPr>
    <w:r w:rsidRPr="00D2158E">
      <w:rPr>
        <w:b/>
        <w:color w:val="000F38"/>
        <w:sz w:val="52"/>
        <w:szCs w:val="52"/>
      </w:rPr>
      <w:t>Learning Unlimited Application Form</w:t>
    </w:r>
    <w:r>
      <w:rPr>
        <w:rFonts w:ascii="Arial" w:hAnsi="Arial"/>
        <w:b/>
        <w:color w:val="000F38"/>
        <w:sz w:val="36"/>
      </w:rPr>
      <w:t xml:space="preserve">            </w:t>
    </w:r>
    <w:r>
      <w:rPr>
        <w:noProof/>
      </w:rPr>
      <w:drawing>
        <wp:inline distT="0" distB="0" distL="0" distR="0">
          <wp:extent cx="895350" cy="895350"/>
          <wp:effectExtent l="19050" t="0" r="0" b="0"/>
          <wp:docPr id="2" name="Picture 1" descr="LU logo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logo pink"/>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02"/>
    <w:rsid w:val="00017F04"/>
    <w:rsid w:val="000B5875"/>
    <w:rsid w:val="000D2D39"/>
    <w:rsid w:val="00100820"/>
    <w:rsid w:val="001A46D9"/>
    <w:rsid w:val="001A6496"/>
    <w:rsid w:val="0025173F"/>
    <w:rsid w:val="002A65FC"/>
    <w:rsid w:val="004256C1"/>
    <w:rsid w:val="00474C72"/>
    <w:rsid w:val="004C4A3C"/>
    <w:rsid w:val="00504724"/>
    <w:rsid w:val="00536598"/>
    <w:rsid w:val="00583A77"/>
    <w:rsid w:val="006A0A9C"/>
    <w:rsid w:val="007D3B44"/>
    <w:rsid w:val="00925BF2"/>
    <w:rsid w:val="009A0863"/>
    <w:rsid w:val="00B90302"/>
    <w:rsid w:val="00B9039B"/>
    <w:rsid w:val="00BC0AD8"/>
    <w:rsid w:val="00C87DEA"/>
    <w:rsid w:val="00D11491"/>
    <w:rsid w:val="00D6539E"/>
    <w:rsid w:val="00E201BF"/>
    <w:rsid w:val="00EF0DD5"/>
    <w:rsid w:val="00F01BE1"/>
    <w:rsid w:val="00F4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4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4A3C"/>
  </w:style>
  <w:style w:type="paragraph" w:styleId="Footer">
    <w:name w:val="footer"/>
    <w:basedOn w:val="Normal"/>
    <w:link w:val="FooterChar"/>
    <w:uiPriority w:val="99"/>
    <w:semiHidden/>
    <w:unhideWhenUsed/>
    <w:rsid w:val="004C4A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4A3C"/>
  </w:style>
  <w:style w:type="paragraph" w:styleId="BalloonText">
    <w:name w:val="Balloon Text"/>
    <w:basedOn w:val="Normal"/>
    <w:link w:val="BalloonTextChar"/>
    <w:uiPriority w:val="99"/>
    <w:semiHidden/>
    <w:unhideWhenUsed/>
    <w:rsid w:val="004C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3C"/>
    <w:rPr>
      <w:rFonts w:ascii="Tahoma" w:hAnsi="Tahoma" w:cs="Tahoma"/>
      <w:sz w:val="16"/>
      <w:szCs w:val="16"/>
    </w:rPr>
  </w:style>
  <w:style w:type="table" w:styleId="TableGrid">
    <w:name w:val="Table Grid"/>
    <w:basedOn w:val="TableNormal"/>
    <w:uiPriority w:val="59"/>
    <w:rsid w:val="0001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4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4A3C"/>
  </w:style>
  <w:style w:type="paragraph" w:styleId="Footer">
    <w:name w:val="footer"/>
    <w:basedOn w:val="Normal"/>
    <w:link w:val="FooterChar"/>
    <w:uiPriority w:val="99"/>
    <w:semiHidden/>
    <w:unhideWhenUsed/>
    <w:rsid w:val="004C4A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4A3C"/>
  </w:style>
  <w:style w:type="paragraph" w:styleId="BalloonText">
    <w:name w:val="Balloon Text"/>
    <w:basedOn w:val="Normal"/>
    <w:link w:val="BalloonTextChar"/>
    <w:uiPriority w:val="99"/>
    <w:semiHidden/>
    <w:unhideWhenUsed/>
    <w:rsid w:val="004C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3C"/>
    <w:rPr>
      <w:rFonts w:ascii="Tahoma" w:hAnsi="Tahoma" w:cs="Tahoma"/>
      <w:sz w:val="16"/>
      <w:szCs w:val="16"/>
    </w:rPr>
  </w:style>
  <w:style w:type="table" w:styleId="TableGrid">
    <w:name w:val="Table Grid"/>
    <w:basedOn w:val="TableNormal"/>
    <w:uiPriority w:val="59"/>
    <w:rsid w:val="0001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earning%20Unlimited\Admin\Course%20templates\LU%20Application%20forms\2012-2013\LU%20Application%20Form%202012-13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9271-54A4-461B-A92B-15FA863B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 Application Form 2012-13_2</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ianfoster</dc:creator>
  <cp:lastModifiedBy>ianfoster</cp:lastModifiedBy>
  <cp:revision>2</cp:revision>
  <dcterms:created xsi:type="dcterms:W3CDTF">2013-02-25T16:07:00Z</dcterms:created>
  <dcterms:modified xsi:type="dcterms:W3CDTF">2013-02-25T16:07:00Z</dcterms:modified>
</cp:coreProperties>
</file>